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9"/>
        <w:gridCol w:w="1625"/>
        <w:gridCol w:w="2682"/>
        <w:gridCol w:w="1443"/>
        <w:gridCol w:w="1912"/>
      </w:tblGrid>
      <w:tr w:rsidR="00AF5130" w:rsidTr="00AF5130">
        <w:tc>
          <w:tcPr>
            <w:tcW w:w="1914" w:type="dxa"/>
            <w:vMerge w:val="restart"/>
          </w:tcPr>
          <w:p w:rsidR="00AF5130" w:rsidRPr="00AF5130" w:rsidRDefault="00AF5130">
            <w:pPr>
              <w:rPr>
                <w:b/>
              </w:rPr>
            </w:pPr>
            <w:r w:rsidRPr="00AF5130">
              <w:rPr>
                <w:b/>
              </w:rPr>
              <w:t>Фамилия, имя, отчество</w:t>
            </w:r>
          </w:p>
        </w:tc>
        <w:tc>
          <w:tcPr>
            <w:tcW w:w="1596" w:type="dxa"/>
            <w:vMerge w:val="restart"/>
          </w:tcPr>
          <w:p w:rsidR="00AF5130" w:rsidRPr="00AF5130" w:rsidRDefault="00AF5130">
            <w:pPr>
              <w:rPr>
                <w:b/>
              </w:rPr>
            </w:pPr>
            <w:r w:rsidRPr="00AF5130">
              <w:rPr>
                <w:b/>
              </w:rPr>
              <w:t>Занимаемая должность, квалификация</w:t>
            </w:r>
          </w:p>
        </w:tc>
        <w:tc>
          <w:tcPr>
            <w:tcW w:w="2694" w:type="dxa"/>
            <w:vMerge w:val="restart"/>
          </w:tcPr>
          <w:p w:rsidR="00AF5130" w:rsidRPr="00AF5130" w:rsidRDefault="00AF5130">
            <w:pPr>
              <w:rPr>
                <w:b/>
              </w:rPr>
            </w:pPr>
            <w:r w:rsidRPr="00AF5130">
              <w:rPr>
                <w:b/>
              </w:rPr>
              <w:t>Курсы повышения квалификации</w:t>
            </w:r>
          </w:p>
        </w:tc>
        <w:tc>
          <w:tcPr>
            <w:tcW w:w="3367" w:type="dxa"/>
            <w:gridSpan w:val="2"/>
          </w:tcPr>
          <w:p w:rsidR="00AF5130" w:rsidRPr="00AF5130" w:rsidRDefault="00AF5130">
            <w:pPr>
              <w:rPr>
                <w:b/>
              </w:rPr>
            </w:pPr>
            <w:r w:rsidRPr="00AF5130">
              <w:rPr>
                <w:b/>
              </w:rPr>
              <w:t xml:space="preserve">             Стаж работы</w:t>
            </w:r>
          </w:p>
        </w:tc>
      </w:tr>
      <w:tr w:rsidR="00AF5130" w:rsidTr="00AF5130">
        <w:tc>
          <w:tcPr>
            <w:tcW w:w="1914" w:type="dxa"/>
            <w:vMerge/>
          </w:tcPr>
          <w:p w:rsidR="00AF5130" w:rsidRPr="00AF5130" w:rsidRDefault="00AF5130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AF5130" w:rsidRPr="00AF5130" w:rsidRDefault="00AF5130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AF5130" w:rsidRPr="00AF5130" w:rsidRDefault="00AF5130">
            <w:pPr>
              <w:rPr>
                <w:b/>
              </w:rPr>
            </w:pPr>
          </w:p>
        </w:tc>
        <w:tc>
          <w:tcPr>
            <w:tcW w:w="1452" w:type="dxa"/>
          </w:tcPr>
          <w:p w:rsidR="00AF5130" w:rsidRPr="00AF5130" w:rsidRDefault="00AF5130">
            <w:pPr>
              <w:rPr>
                <w:b/>
              </w:rPr>
            </w:pPr>
            <w:r w:rsidRPr="00AF5130">
              <w:rPr>
                <w:b/>
              </w:rPr>
              <w:t xml:space="preserve">    общий</w:t>
            </w:r>
          </w:p>
        </w:tc>
        <w:tc>
          <w:tcPr>
            <w:tcW w:w="1915" w:type="dxa"/>
          </w:tcPr>
          <w:p w:rsidR="00AF5130" w:rsidRPr="00AF5130" w:rsidRDefault="00AF5130">
            <w:pPr>
              <w:rPr>
                <w:b/>
              </w:rPr>
            </w:pPr>
            <w:r w:rsidRPr="00AF5130">
              <w:rPr>
                <w:b/>
              </w:rPr>
              <w:t>педагогический</w:t>
            </w:r>
          </w:p>
        </w:tc>
      </w:tr>
      <w:tr w:rsidR="00AF5130" w:rsidTr="00AF5130">
        <w:tc>
          <w:tcPr>
            <w:tcW w:w="1914" w:type="dxa"/>
          </w:tcPr>
          <w:p w:rsidR="00AF5130" w:rsidRPr="00AF5130" w:rsidRDefault="00AF5130">
            <w:r>
              <w:t>Агафонова Марина Леонидовна</w:t>
            </w:r>
          </w:p>
        </w:tc>
        <w:tc>
          <w:tcPr>
            <w:tcW w:w="1596" w:type="dxa"/>
          </w:tcPr>
          <w:p w:rsidR="00AF5130" w:rsidRDefault="00AF5130">
            <w:r>
              <w:t>воспитатель</w:t>
            </w:r>
          </w:p>
        </w:tc>
        <w:tc>
          <w:tcPr>
            <w:tcW w:w="2694" w:type="dxa"/>
          </w:tcPr>
          <w:p w:rsidR="00AF5130" w:rsidRDefault="00AF5130">
            <w:r>
              <w:t xml:space="preserve">АНОДПО «Центр образования взрослых» «Организация и содержание образовательного процесса </w:t>
            </w:r>
            <w:r w:rsidR="001E5CE5">
              <w:t xml:space="preserve">в </w:t>
            </w:r>
            <w:proofErr w:type="gramStart"/>
            <w:r w:rsidR="001E5CE5">
              <w:t>современной</w:t>
            </w:r>
            <w:proofErr w:type="gramEnd"/>
            <w:r w:rsidR="001E5CE5">
              <w:t xml:space="preserve"> </w:t>
            </w:r>
            <w:r>
              <w:t xml:space="preserve">ДОО в условиях введения ФГОС», </w:t>
            </w:r>
            <w:r w:rsidR="007A5629">
              <w:t xml:space="preserve"> 2016г,</w:t>
            </w:r>
            <w:r>
              <w:t>120 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r>
              <w:t>Архипова Анастасия Валерьевна</w:t>
            </w:r>
          </w:p>
        </w:tc>
        <w:tc>
          <w:tcPr>
            <w:tcW w:w="1596" w:type="dxa"/>
          </w:tcPr>
          <w:p w:rsidR="00AF5130" w:rsidRDefault="00AF5130">
            <w:r>
              <w:t>воспитатель</w:t>
            </w:r>
          </w:p>
        </w:tc>
        <w:tc>
          <w:tcPr>
            <w:tcW w:w="2694" w:type="dxa"/>
          </w:tcPr>
          <w:p w:rsidR="00AF5130" w:rsidRDefault="001E5CE5">
            <w:r>
              <w:t xml:space="preserve">АНОДПО «Центр образования взрослых» «Организация и содержание образовательного процесса в </w:t>
            </w:r>
            <w:proofErr w:type="gramStart"/>
            <w:r>
              <w:t>современной</w:t>
            </w:r>
            <w:proofErr w:type="gramEnd"/>
            <w:r>
              <w:t xml:space="preserve"> ДОО в условиях введения ФГОС», </w:t>
            </w:r>
            <w:r w:rsidR="007A5629">
              <w:t xml:space="preserve">2016г, </w:t>
            </w:r>
            <w:r>
              <w:t>120 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r>
              <w:t>Бусыгина Галина Ивановна</w:t>
            </w:r>
          </w:p>
        </w:tc>
        <w:tc>
          <w:tcPr>
            <w:tcW w:w="1596" w:type="dxa"/>
          </w:tcPr>
          <w:p w:rsidR="00AF5130" w:rsidRDefault="001E5CE5">
            <w:r>
              <w:t>воспитатель</w:t>
            </w:r>
          </w:p>
        </w:tc>
        <w:tc>
          <w:tcPr>
            <w:tcW w:w="2694" w:type="dxa"/>
          </w:tcPr>
          <w:p w:rsidR="00AF5130" w:rsidRDefault="001E5CE5">
            <w:r>
              <w:t xml:space="preserve">АНОДПО «Центр образования взрослых» «Организация и содержание образовательного процесса в </w:t>
            </w:r>
            <w:proofErr w:type="gramStart"/>
            <w:r>
              <w:t>современной</w:t>
            </w:r>
            <w:proofErr w:type="gramEnd"/>
            <w:r>
              <w:t xml:space="preserve"> ДОО в условиях введения ФГОС», </w:t>
            </w:r>
            <w:r w:rsidR="007A5629">
              <w:t xml:space="preserve">2016г, </w:t>
            </w:r>
            <w:r>
              <w:t>120 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proofErr w:type="spellStart"/>
            <w:r>
              <w:t>Меновщикова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596" w:type="dxa"/>
          </w:tcPr>
          <w:p w:rsidR="00AF5130" w:rsidRDefault="001E5CE5">
            <w:r>
              <w:t>Учитель - логопед</w:t>
            </w:r>
          </w:p>
        </w:tc>
        <w:tc>
          <w:tcPr>
            <w:tcW w:w="2694" w:type="dxa"/>
          </w:tcPr>
          <w:p w:rsidR="00AF5130" w:rsidRPr="001E5CE5" w:rsidRDefault="001E5CE5">
            <w:r>
              <w:t>ФГБОУВО «</w:t>
            </w:r>
            <w:proofErr w:type="spellStart"/>
            <w:r>
              <w:t>КемГУ</w:t>
            </w:r>
            <w:proofErr w:type="spellEnd"/>
            <w:r>
              <w:t xml:space="preserve">» «Профилактика неуспеваемости в освоении ФГОС с детьми с трудностями  в обучении и развитии (в условиях </w:t>
            </w:r>
            <w:proofErr w:type="spellStart"/>
            <w:r>
              <w:t>предшкольного</w:t>
            </w:r>
            <w:proofErr w:type="spellEnd"/>
            <w:r>
              <w:t xml:space="preserve"> и начального образования)»</w:t>
            </w:r>
            <w:r w:rsidR="007A5629">
              <w:t xml:space="preserve"> 2016г,</w:t>
            </w:r>
            <w:r>
              <w:t xml:space="preserve"> 120часов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r>
              <w:t>Могила Александра Николаевна</w:t>
            </w:r>
          </w:p>
        </w:tc>
        <w:tc>
          <w:tcPr>
            <w:tcW w:w="1596" w:type="dxa"/>
          </w:tcPr>
          <w:p w:rsidR="00AF5130" w:rsidRDefault="001E5CE5">
            <w:r>
              <w:t>воспитатель</w:t>
            </w:r>
          </w:p>
        </w:tc>
        <w:tc>
          <w:tcPr>
            <w:tcW w:w="2694" w:type="dxa"/>
          </w:tcPr>
          <w:p w:rsidR="00AF5130" w:rsidRDefault="001E5CE5">
            <w:proofErr w:type="spellStart"/>
            <w:r>
              <w:t>КРИПКиПРО</w:t>
            </w:r>
            <w:proofErr w:type="spellEnd"/>
            <w:r>
              <w:t xml:space="preserve"> «Организация и содержание образовательного процесса</w:t>
            </w:r>
            <w:r w:rsidR="007A5629">
              <w:t xml:space="preserve"> в </w:t>
            </w:r>
            <w:proofErr w:type="gramStart"/>
            <w:r w:rsidR="007A5629">
              <w:t>современном</w:t>
            </w:r>
            <w:proofErr w:type="gramEnd"/>
            <w:r w:rsidR="007A5629">
              <w:t xml:space="preserve"> ДОУ в условиях реализации ФГОС», 2014г, 120 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r>
              <w:t>Нефедьева Галина Петровна</w:t>
            </w:r>
          </w:p>
        </w:tc>
        <w:tc>
          <w:tcPr>
            <w:tcW w:w="1596" w:type="dxa"/>
          </w:tcPr>
          <w:p w:rsidR="00AF5130" w:rsidRDefault="001E5CE5">
            <w:r>
              <w:t>воспитатель</w:t>
            </w:r>
          </w:p>
        </w:tc>
        <w:tc>
          <w:tcPr>
            <w:tcW w:w="2694" w:type="dxa"/>
          </w:tcPr>
          <w:p w:rsidR="00AF5130" w:rsidRDefault="007A5629">
            <w:proofErr w:type="spellStart"/>
            <w:r>
              <w:t>КРИПКиПРО</w:t>
            </w:r>
            <w:proofErr w:type="spellEnd"/>
            <w:r>
              <w:t xml:space="preserve"> «Организация и содержание образовательного процесса в </w:t>
            </w:r>
            <w:proofErr w:type="gramStart"/>
            <w:r>
              <w:t>современном</w:t>
            </w:r>
            <w:proofErr w:type="gramEnd"/>
            <w:r>
              <w:t xml:space="preserve"> ДОУ в условиях реализации ФГОС», 2014г, 120 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r>
              <w:lastRenderedPageBreak/>
              <w:t>Нестерова Ирина Васильевна</w:t>
            </w:r>
          </w:p>
        </w:tc>
        <w:tc>
          <w:tcPr>
            <w:tcW w:w="1596" w:type="dxa"/>
          </w:tcPr>
          <w:p w:rsidR="00AF5130" w:rsidRDefault="001E5CE5">
            <w:r>
              <w:t>Музыкальный руководитель</w:t>
            </w:r>
          </w:p>
        </w:tc>
        <w:tc>
          <w:tcPr>
            <w:tcW w:w="2694" w:type="dxa"/>
          </w:tcPr>
          <w:p w:rsidR="00AF5130" w:rsidRDefault="00AF5130"/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  <w:tr w:rsidR="00AF5130" w:rsidTr="00AF5130">
        <w:tc>
          <w:tcPr>
            <w:tcW w:w="1914" w:type="dxa"/>
          </w:tcPr>
          <w:p w:rsidR="00AF5130" w:rsidRDefault="00AF5130">
            <w:proofErr w:type="spellStart"/>
            <w:r>
              <w:t>Шабунина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96" w:type="dxa"/>
          </w:tcPr>
          <w:p w:rsidR="00AF5130" w:rsidRDefault="001E5CE5">
            <w:r>
              <w:t>воспитатель</w:t>
            </w:r>
          </w:p>
        </w:tc>
        <w:tc>
          <w:tcPr>
            <w:tcW w:w="2694" w:type="dxa"/>
          </w:tcPr>
          <w:p w:rsidR="00AF5130" w:rsidRDefault="001E5CE5">
            <w:r>
              <w:t xml:space="preserve">АНОДПО «Центр образования взрослых» «Организация и содержание образовательного процесса в </w:t>
            </w:r>
            <w:proofErr w:type="gramStart"/>
            <w:r>
              <w:t>современной</w:t>
            </w:r>
            <w:proofErr w:type="gramEnd"/>
            <w:r>
              <w:t xml:space="preserve"> ДОО в условиях введения ФГОС», 2016г, 120 часов</w:t>
            </w:r>
          </w:p>
        </w:tc>
        <w:tc>
          <w:tcPr>
            <w:tcW w:w="1452" w:type="dxa"/>
          </w:tcPr>
          <w:p w:rsidR="00AF5130" w:rsidRDefault="00AF5130"/>
        </w:tc>
        <w:tc>
          <w:tcPr>
            <w:tcW w:w="1915" w:type="dxa"/>
          </w:tcPr>
          <w:p w:rsidR="00AF5130" w:rsidRDefault="00AF5130"/>
        </w:tc>
      </w:tr>
    </w:tbl>
    <w:p w:rsidR="006B53EE" w:rsidRDefault="006B53EE"/>
    <w:sectPr w:rsidR="006B53EE" w:rsidSect="006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30"/>
    <w:rsid w:val="001E5CE5"/>
    <w:rsid w:val="006B53EE"/>
    <w:rsid w:val="007A5629"/>
    <w:rsid w:val="00A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2018-01-09T13:45:00Z</dcterms:created>
  <dcterms:modified xsi:type="dcterms:W3CDTF">2018-01-09T14:09:00Z</dcterms:modified>
</cp:coreProperties>
</file>